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B581" w14:textId="77777777" w:rsidR="004F2406" w:rsidRDefault="004F2406" w:rsidP="0017493A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D06B04">
        <w:rPr>
          <w:noProof/>
          <w:lang w:val="en-US"/>
        </w:rPr>
        <w:drawing>
          <wp:inline distT="0" distB="0" distL="0" distR="0" wp14:anchorId="0AC7057D" wp14:editId="102A3852">
            <wp:extent cx="1668780" cy="1478280"/>
            <wp:effectExtent l="0" t="0" r="7620" b="7620"/>
            <wp:docPr id="2" name="Picture 2" descr="C:\Documents and Settings\kpl16888\My Documents\LOGO\Jpeg\Flat_3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pl16888\My Documents\LOGO\Jpeg\Flat_3-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8" t="6471" r="10280" b="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BECB5" w14:textId="77777777" w:rsidR="00CD5500" w:rsidRPr="009A19B5" w:rsidRDefault="00CD5500" w:rsidP="0017493A">
      <w:pPr>
        <w:jc w:val="center"/>
        <w:rPr>
          <w:rFonts w:ascii="Century Gothic" w:hAnsi="Century Gothic" w:cs="Arial"/>
          <w:b/>
          <w:u w:val="single"/>
        </w:rPr>
      </w:pPr>
      <w:r w:rsidRPr="009A19B5">
        <w:rPr>
          <w:rFonts w:ascii="Century Gothic" w:hAnsi="Century Gothic" w:cs="Arial"/>
          <w:b/>
          <w:u w:val="single"/>
        </w:rPr>
        <w:t>INTENTION TO PROCURE THROUGH</w:t>
      </w:r>
      <w:r w:rsidR="0017493A" w:rsidRPr="009A19B5">
        <w:rPr>
          <w:rFonts w:ascii="Century Gothic" w:hAnsi="Century Gothic" w:cs="Arial"/>
          <w:b/>
          <w:u w:val="single"/>
        </w:rPr>
        <w:t xml:space="preserve"> </w:t>
      </w:r>
      <w:r w:rsidRPr="009A19B5">
        <w:rPr>
          <w:rFonts w:ascii="Century Gothic" w:hAnsi="Century Gothic" w:cs="Arial"/>
          <w:b/>
          <w:u w:val="single"/>
        </w:rPr>
        <w:t>LIMITED TENDER</w:t>
      </w:r>
    </w:p>
    <w:p w14:paraId="5634A33C" w14:textId="77777777" w:rsidR="001801D3" w:rsidRPr="009A19B5" w:rsidRDefault="00CD5500" w:rsidP="00415054">
      <w:pPr>
        <w:jc w:val="center"/>
        <w:rPr>
          <w:rFonts w:ascii="Century Gothic" w:hAnsi="Century Gothic" w:cs="Arial"/>
        </w:rPr>
      </w:pPr>
      <w:r w:rsidRPr="009A19B5">
        <w:rPr>
          <w:rFonts w:ascii="Century Gothic" w:hAnsi="Century Gothic" w:cs="Arial"/>
        </w:rPr>
        <w:t>The Kenya Power &amp; Lighting Company PLC</w:t>
      </w:r>
    </w:p>
    <w:p w14:paraId="47443CBE" w14:textId="6AE45ECB" w:rsidR="0050154B" w:rsidRPr="009A19B5" w:rsidRDefault="00CD5500" w:rsidP="0050154B">
      <w:pPr>
        <w:jc w:val="center"/>
        <w:rPr>
          <w:rFonts w:ascii="Century Gothic" w:hAnsi="Century Gothic" w:cs="Arial"/>
        </w:rPr>
      </w:pPr>
      <w:r w:rsidRPr="009A19B5">
        <w:rPr>
          <w:rFonts w:ascii="Century Gothic" w:hAnsi="Century Gothic" w:cs="Arial"/>
        </w:rPr>
        <w:t xml:space="preserve">intends to procure the following through </w:t>
      </w:r>
      <w:r w:rsidR="00E66AF0" w:rsidRPr="009A19B5">
        <w:rPr>
          <w:rFonts w:ascii="Century Gothic" w:hAnsi="Century Gothic" w:cs="Arial"/>
        </w:rPr>
        <w:t>R</w:t>
      </w:r>
      <w:r w:rsidRPr="009A19B5">
        <w:rPr>
          <w:rFonts w:ascii="Century Gothic" w:hAnsi="Century Gothic" w:cs="Arial"/>
        </w:rPr>
        <w:t xml:space="preserve">estricted </w:t>
      </w:r>
      <w:r w:rsidR="00E66AF0" w:rsidRPr="009A19B5">
        <w:rPr>
          <w:rFonts w:ascii="Century Gothic" w:hAnsi="Century Gothic" w:cs="Arial"/>
        </w:rPr>
        <w:t>T</w:t>
      </w:r>
      <w:r w:rsidRPr="009A19B5">
        <w:rPr>
          <w:rFonts w:ascii="Century Gothic" w:hAnsi="Century Gothic" w:cs="Arial"/>
        </w:rPr>
        <w:t>ender</w:t>
      </w:r>
      <w:r w:rsidR="00725748" w:rsidRPr="009A19B5">
        <w:rPr>
          <w:rFonts w:ascii="Century Gothic" w:hAnsi="Century Gothic" w:cs="Arial"/>
        </w:rPr>
        <w:t>: -</w:t>
      </w:r>
    </w:p>
    <w:p w14:paraId="6DF98567" w14:textId="74F49871" w:rsidR="005C4E41" w:rsidRPr="009A19B5" w:rsidRDefault="005C4E41" w:rsidP="005C4E41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9A19B5">
        <w:rPr>
          <w:rFonts w:ascii="Century Gothic" w:hAnsi="Century Gothic"/>
          <w:b/>
          <w:sz w:val="22"/>
          <w:szCs w:val="22"/>
        </w:rPr>
        <w:t xml:space="preserve">PROCURE </w:t>
      </w:r>
      <w:r w:rsidR="00302543">
        <w:rPr>
          <w:rFonts w:ascii="Century Gothic" w:hAnsi="Century Gothic"/>
          <w:b/>
          <w:sz w:val="22"/>
          <w:szCs w:val="22"/>
        </w:rPr>
        <w:t>SPARE</w:t>
      </w:r>
      <w:r w:rsidR="00B60069">
        <w:rPr>
          <w:rFonts w:ascii="Century Gothic" w:hAnsi="Century Gothic"/>
          <w:b/>
          <w:sz w:val="22"/>
          <w:szCs w:val="22"/>
        </w:rPr>
        <w:t xml:space="preserve"> PARTS</w:t>
      </w:r>
      <w:r w:rsidRPr="009A19B5">
        <w:rPr>
          <w:rFonts w:ascii="Century Gothic" w:hAnsi="Century Gothic"/>
          <w:b/>
          <w:sz w:val="22"/>
          <w:szCs w:val="22"/>
        </w:rPr>
        <w:t xml:space="preserve"> </w:t>
      </w:r>
      <w:r w:rsidR="00B60069">
        <w:rPr>
          <w:rFonts w:ascii="Century Gothic" w:hAnsi="Century Gothic"/>
          <w:b/>
          <w:sz w:val="22"/>
          <w:szCs w:val="22"/>
        </w:rPr>
        <w:t>FOR GARAGE EQUIPMENT AT TRANSPORT CENTRAL WORKSHOP</w:t>
      </w:r>
      <w:r w:rsidR="0053267D">
        <w:rPr>
          <w:rFonts w:ascii="Century Gothic" w:hAnsi="Century Gothic"/>
          <w:b/>
          <w:sz w:val="22"/>
          <w:szCs w:val="22"/>
        </w:rPr>
        <w:t xml:space="preserve">, RUARAKA </w:t>
      </w:r>
      <w:r w:rsidRPr="009A19B5">
        <w:rPr>
          <w:rFonts w:ascii="Century Gothic" w:hAnsi="Century Gothic"/>
          <w:b/>
          <w:sz w:val="22"/>
          <w:szCs w:val="22"/>
        </w:rPr>
        <w:t>TENDER NO. KP1/9A.4/RT/TPT/</w:t>
      </w:r>
      <w:r w:rsidR="0053267D">
        <w:rPr>
          <w:rFonts w:ascii="Century Gothic" w:hAnsi="Century Gothic"/>
          <w:b/>
          <w:sz w:val="22"/>
          <w:szCs w:val="22"/>
        </w:rPr>
        <w:t>19</w:t>
      </w:r>
      <w:r w:rsidRPr="009A19B5">
        <w:rPr>
          <w:rFonts w:ascii="Century Gothic" w:hAnsi="Century Gothic"/>
          <w:b/>
          <w:sz w:val="22"/>
          <w:szCs w:val="22"/>
        </w:rPr>
        <w:t>/24-25</w:t>
      </w:r>
    </w:p>
    <w:p w14:paraId="6F387182" w14:textId="77777777" w:rsidR="00017177" w:rsidRPr="009A19B5" w:rsidRDefault="00017177" w:rsidP="00415054">
      <w:pPr>
        <w:jc w:val="center"/>
        <w:rPr>
          <w:rFonts w:ascii="Century Gothic" w:hAnsi="Century Gothic" w:cs="Arial"/>
        </w:rPr>
      </w:pPr>
    </w:p>
    <w:p w14:paraId="5752C5E4" w14:textId="6CA7688B" w:rsidR="00E21159" w:rsidRPr="009A19B5" w:rsidRDefault="006C3383" w:rsidP="00415054">
      <w:pPr>
        <w:jc w:val="center"/>
        <w:rPr>
          <w:rFonts w:ascii="Century Gothic" w:hAnsi="Century Gothic" w:cs="Arial"/>
        </w:rPr>
      </w:pPr>
      <w:r w:rsidRPr="009A19B5">
        <w:rPr>
          <w:rFonts w:ascii="Century Gothic" w:hAnsi="Century Gothic" w:cs="Arial"/>
        </w:rPr>
        <w:t xml:space="preserve">The tender document shall be published on </w:t>
      </w:r>
      <w:r w:rsidR="00E57C83">
        <w:rPr>
          <w:rFonts w:ascii="Century Gothic" w:hAnsi="Century Gothic" w:cs="Arial"/>
          <w:b/>
        </w:rPr>
        <w:t>20</w:t>
      </w:r>
      <w:r w:rsidR="00280100" w:rsidRPr="009A19B5">
        <w:rPr>
          <w:rFonts w:ascii="Century Gothic" w:hAnsi="Century Gothic" w:cs="Arial"/>
          <w:b/>
        </w:rPr>
        <w:t>.05.2025</w:t>
      </w:r>
      <w:r w:rsidRPr="009A19B5">
        <w:rPr>
          <w:rFonts w:ascii="Century Gothic" w:hAnsi="Century Gothic" w:cs="Arial"/>
        </w:rPr>
        <w:t xml:space="preserve"> to </w:t>
      </w:r>
      <w:r w:rsidR="00725748" w:rsidRPr="009A19B5">
        <w:rPr>
          <w:rFonts w:ascii="Century Gothic" w:hAnsi="Century Gothic" w:cs="Arial"/>
        </w:rPr>
        <w:t>a limited number of bidders</w:t>
      </w:r>
      <w:r w:rsidR="00E21159" w:rsidRPr="009A19B5">
        <w:rPr>
          <w:rFonts w:ascii="Century Gothic" w:hAnsi="Century Gothic" w:cs="Arial"/>
        </w:rPr>
        <w:t>.</w:t>
      </w:r>
    </w:p>
    <w:p w14:paraId="1D7E9A64" w14:textId="367F9D4A" w:rsidR="0041293A" w:rsidRPr="009A19B5" w:rsidRDefault="00725748" w:rsidP="00415054">
      <w:pPr>
        <w:spacing w:after="0"/>
        <w:jc w:val="center"/>
        <w:rPr>
          <w:rFonts w:ascii="Century Gothic" w:hAnsi="Century Gothic" w:cs="Arial"/>
        </w:rPr>
      </w:pPr>
      <w:r w:rsidRPr="009A19B5">
        <w:rPr>
          <w:rFonts w:ascii="Century Gothic" w:hAnsi="Century Gothic" w:cs="Arial"/>
        </w:rPr>
        <w:t>Those interested and may want to participant can obtain further</w:t>
      </w:r>
      <w:r w:rsidR="008328FA" w:rsidRPr="009A19B5">
        <w:rPr>
          <w:rFonts w:ascii="Century Gothic" w:hAnsi="Century Gothic" w:cs="Arial"/>
        </w:rPr>
        <w:t xml:space="preserve"> details</w:t>
      </w:r>
      <w:r w:rsidRPr="009A19B5">
        <w:rPr>
          <w:rFonts w:ascii="Century Gothic" w:hAnsi="Century Gothic" w:cs="Arial"/>
        </w:rPr>
        <w:t xml:space="preserve"> from </w:t>
      </w:r>
      <w:hyperlink r:id="rId5" w:history="1">
        <w:r w:rsidR="005B5A80" w:rsidRPr="009A19B5">
          <w:rPr>
            <w:rStyle w:val="Hyperlink"/>
            <w:rFonts w:ascii="Century Gothic" w:hAnsi="Century Gothic" w:cs="Arial"/>
          </w:rPr>
          <w:t>NObare@kplc.co.ke</w:t>
        </w:r>
      </w:hyperlink>
      <w:r w:rsidR="0041293A" w:rsidRPr="009A19B5">
        <w:rPr>
          <w:rFonts w:ascii="Century Gothic" w:hAnsi="Century Gothic" w:cs="Arial"/>
        </w:rPr>
        <w:t xml:space="preserve">; </w:t>
      </w:r>
      <w:r w:rsidR="008328FA" w:rsidRPr="009A19B5">
        <w:rPr>
          <w:rFonts w:ascii="Century Gothic" w:hAnsi="Century Gothic" w:cs="Arial"/>
        </w:rPr>
        <w:t xml:space="preserve">and </w:t>
      </w:r>
      <w:hyperlink r:id="rId6" w:history="1">
        <w:r w:rsidR="00B87144" w:rsidRPr="009A19B5">
          <w:rPr>
            <w:rStyle w:val="Hyperlink"/>
            <w:rFonts w:ascii="Century Gothic" w:hAnsi="Century Gothic" w:cs="Arial"/>
          </w:rPr>
          <w:t>EOngalo@</w:t>
        </w:r>
      </w:hyperlink>
      <w:r w:rsidR="000225F2" w:rsidRPr="009A19B5">
        <w:rPr>
          <w:rStyle w:val="Hyperlink"/>
          <w:rFonts w:ascii="Century Gothic" w:hAnsi="Century Gothic" w:cs="Arial"/>
        </w:rPr>
        <w:t>kplc.co.ke</w:t>
      </w:r>
      <w:r w:rsidR="0041293A" w:rsidRPr="009A19B5">
        <w:rPr>
          <w:rFonts w:ascii="Century Gothic" w:hAnsi="Century Gothic" w:cs="Arial"/>
        </w:rPr>
        <w:t xml:space="preserve"> or </w:t>
      </w:r>
      <w:r w:rsidR="004770B9" w:rsidRPr="009A19B5">
        <w:rPr>
          <w:rFonts w:ascii="Century Gothic" w:hAnsi="Century Gothic" w:cs="Arial"/>
        </w:rPr>
        <w:t>07</w:t>
      </w:r>
      <w:r w:rsidR="00B87144" w:rsidRPr="009A19B5">
        <w:rPr>
          <w:rFonts w:ascii="Century Gothic" w:hAnsi="Century Gothic" w:cs="Arial"/>
        </w:rPr>
        <w:t>22342894</w:t>
      </w:r>
      <w:r w:rsidR="0041293A" w:rsidRPr="009A19B5">
        <w:rPr>
          <w:rFonts w:ascii="Century Gothic" w:hAnsi="Century Gothic" w:cs="Arial"/>
        </w:rPr>
        <w:t xml:space="preserve"> </w:t>
      </w:r>
      <w:r w:rsidR="005B5A80" w:rsidRPr="009A19B5">
        <w:rPr>
          <w:rFonts w:ascii="Century Gothic" w:hAnsi="Century Gothic" w:cs="Arial"/>
        </w:rPr>
        <w:t xml:space="preserve">/0703228506 </w:t>
      </w:r>
      <w:r w:rsidR="0041293A" w:rsidRPr="009A19B5">
        <w:rPr>
          <w:rFonts w:ascii="Century Gothic" w:hAnsi="Century Gothic" w:cs="Arial"/>
        </w:rPr>
        <w:t>before then.</w:t>
      </w:r>
    </w:p>
    <w:p w14:paraId="1CF5AAA6" w14:textId="77777777" w:rsidR="00781658" w:rsidRPr="009A19B5" w:rsidRDefault="00781658" w:rsidP="00415054">
      <w:pPr>
        <w:spacing w:after="0"/>
        <w:jc w:val="center"/>
        <w:rPr>
          <w:rFonts w:ascii="Century Gothic" w:hAnsi="Century Gothic" w:cs="Arial"/>
        </w:rPr>
      </w:pPr>
      <w:r w:rsidRPr="009A19B5">
        <w:rPr>
          <w:rFonts w:ascii="Century Gothic" w:hAnsi="Century Gothic" w:cs="Arial"/>
        </w:rPr>
        <w:t xml:space="preserve">This notice is issued in compliance to section 102 (1) (c) </w:t>
      </w:r>
      <w:r w:rsidR="0041293A" w:rsidRPr="009A19B5">
        <w:rPr>
          <w:rFonts w:ascii="Century Gothic" w:hAnsi="Century Gothic" w:cs="Arial"/>
        </w:rPr>
        <w:t>a</w:t>
      </w:r>
      <w:r w:rsidRPr="009A19B5">
        <w:rPr>
          <w:rFonts w:ascii="Century Gothic" w:hAnsi="Century Gothic" w:cs="Arial"/>
        </w:rPr>
        <w:t>nd (d) of</w:t>
      </w:r>
      <w:r w:rsidR="0041293A" w:rsidRPr="009A19B5">
        <w:rPr>
          <w:rFonts w:ascii="Century Gothic" w:hAnsi="Century Gothic" w:cs="Arial"/>
        </w:rPr>
        <w:t xml:space="preserve"> </w:t>
      </w:r>
      <w:r w:rsidRPr="009A19B5">
        <w:rPr>
          <w:rFonts w:ascii="Century Gothic" w:hAnsi="Century Gothic" w:cs="Arial"/>
        </w:rPr>
        <w:t>the Public Procurement and Asset Disposal Act, 2015 and Regulation 89(8) of the Public Procurement and Asset Disposal Regulations 2020.</w:t>
      </w:r>
    </w:p>
    <w:p w14:paraId="17A05E40" w14:textId="77777777" w:rsidR="00781658" w:rsidRPr="009A19B5" w:rsidRDefault="00781658" w:rsidP="00415054">
      <w:pPr>
        <w:jc w:val="center"/>
        <w:rPr>
          <w:rFonts w:ascii="Century Gothic" w:hAnsi="Century Gothic" w:cs="Arial"/>
        </w:rPr>
      </w:pPr>
    </w:p>
    <w:p w14:paraId="7E4C7CB6" w14:textId="77777777" w:rsidR="00415054" w:rsidRPr="009A19B5" w:rsidRDefault="00415054" w:rsidP="00415054">
      <w:pPr>
        <w:rPr>
          <w:rFonts w:ascii="Century Gothic" w:hAnsi="Century Gothic" w:cs="Arial"/>
          <w:b/>
        </w:rPr>
      </w:pPr>
    </w:p>
    <w:p w14:paraId="17DA8F92" w14:textId="77777777" w:rsidR="00415054" w:rsidRPr="009A19B5" w:rsidRDefault="00415054" w:rsidP="00415054">
      <w:pPr>
        <w:rPr>
          <w:rFonts w:ascii="Century Gothic" w:hAnsi="Century Gothic" w:cs="Arial"/>
          <w:b/>
        </w:rPr>
      </w:pPr>
    </w:p>
    <w:p w14:paraId="36C29F6B" w14:textId="77777777" w:rsidR="00CD5500" w:rsidRPr="009A19B5" w:rsidRDefault="006C3383" w:rsidP="00415054">
      <w:pPr>
        <w:rPr>
          <w:rFonts w:ascii="Century Gothic" w:hAnsi="Century Gothic" w:cs="Arial"/>
          <w:b/>
        </w:rPr>
      </w:pPr>
      <w:r w:rsidRPr="009A19B5">
        <w:rPr>
          <w:rFonts w:ascii="Century Gothic" w:hAnsi="Century Gothic" w:cs="Arial"/>
          <w:b/>
        </w:rPr>
        <w:t>GENERAL MANAGER, SUPPLY CHAIN AND LOGISTICS</w:t>
      </w:r>
    </w:p>
    <w:p w14:paraId="636A9B5E" w14:textId="77777777" w:rsidR="000250A7" w:rsidRPr="009A19B5" w:rsidRDefault="000250A7" w:rsidP="00415054">
      <w:pPr>
        <w:jc w:val="center"/>
        <w:rPr>
          <w:rFonts w:ascii="Century Gothic" w:hAnsi="Century Gothic" w:cs="Arial"/>
          <w:b/>
        </w:rPr>
      </w:pPr>
    </w:p>
    <w:p w14:paraId="281DD7F1" w14:textId="77777777" w:rsidR="00631237" w:rsidRPr="009A19B5" w:rsidRDefault="00631237" w:rsidP="00415054">
      <w:pPr>
        <w:rPr>
          <w:rFonts w:ascii="Century Gothic" w:hAnsi="Century Gothic" w:cs="Arial"/>
          <w:b/>
        </w:rPr>
      </w:pPr>
    </w:p>
    <w:p w14:paraId="5FBCF1DC" w14:textId="6CAC469D" w:rsidR="00564999" w:rsidRPr="009A19B5" w:rsidRDefault="00CD5500" w:rsidP="00415054">
      <w:pPr>
        <w:rPr>
          <w:rFonts w:ascii="Century Gothic" w:hAnsi="Century Gothic" w:cs="Arial"/>
          <w:b/>
        </w:rPr>
      </w:pPr>
      <w:r w:rsidRPr="009A19B5">
        <w:rPr>
          <w:rFonts w:ascii="Century Gothic" w:hAnsi="Century Gothic" w:cs="Arial"/>
          <w:b/>
        </w:rPr>
        <w:t>FOR</w:t>
      </w:r>
      <w:r w:rsidR="00BE4FBF" w:rsidRPr="009A19B5">
        <w:rPr>
          <w:rFonts w:ascii="Century Gothic" w:hAnsi="Century Gothic" w:cs="Arial"/>
          <w:b/>
        </w:rPr>
        <w:t>:</w:t>
      </w:r>
      <w:r w:rsidRPr="009A19B5">
        <w:rPr>
          <w:rFonts w:ascii="Century Gothic" w:hAnsi="Century Gothic" w:cs="Arial"/>
          <w:b/>
        </w:rPr>
        <w:t xml:space="preserve"> </w:t>
      </w:r>
      <w:r w:rsidR="00B77EB0" w:rsidRPr="009A19B5">
        <w:rPr>
          <w:rFonts w:ascii="Century Gothic" w:hAnsi="Century Gothic" w:cs="Arial"/>
          <w:b/>
        </w:rPr>
        <w:t xml:space="preserve"> </w:t>
      </w:r>
      <w:r w:rsidRPr="009A19B5">
        <w:rPr>
          <w:rFonts w:ascii="Century Gothic" w:hAnsi="Century Gothic" w:cs="Arial"/>
          <w:b/>
        </w:rPr>
        <w:t>MANAGING DIRECTOR</w:t>
      </w:r>
      <w:r w:rsidR="00454293" w:rsidRPr="009A19B5">
        <w:rPr>
          <w:rFonts w:ascii="Century Gothic" w:hAnsi="Century Gothic" w:cs="Arial"/>
          <w:b/>
        </w:rPr>
        <w:t xml:space="preserve"> </w:t>
      </w:r>
      <w:r w:rsidR="000225F2" w:rsidRPr="009A19B5">
        <w:rPr>
          <w:rFonts w:ascii="Century Gothic" w:hAnsi="Century Gothic" w:cs="Arial"/>
          <w:b/>
        </w:rPr>
        <w:t>&amp; CEO</w:t>
      </w:r>
    </w:p>
    <w:sectPr w:rsidR="00564999" w:rsidRPr="009A19B5" w:rsidSect="0017493A"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00"/>
    <w:rsid w:val="00017177"/>
    <w:rsid w:val="000225F2"/>
    <w:rsid w:val="000250A7"/>
    <w:rsid w:val="000753D7"/>
    <w:rsid w:val="00097485"/>
    <w:rsid w:val="000F18CE"/>
    <w:rsid w:val="0017493A"/>
    <w:rsid w:val="001801D3"/>
    <w:rsid w:val="00182094"/>
    <w:rsid w:val="001A4537"/>
    <w:rsid w:val="001A5A56"/>
    <w:rsid w:val="002136C7"/>
    <w:rsid w:val="002156C6"/>
    <w:rsid w:val="00280100"/>
    <w:rsid w:val="002B6FBF"/>
    <w:rsid w:val="00302543"/>
    <w:rsid w:val="00305038"/>
    <w:rsid w:val="00307882"/>
    <w:rsid w:val="00337637"/>
    <w:rsid w:val="003A080D"/>
    <w:rsid w:val="0041293A"/>
    <w:rsid w:val="00415054"/>
    <w:rsid w:val="00454293"/>
    <w:rsid w:val="00462CF3"/>
    <w:rsid w:val="004770B9"/>
    <w:rsid w:val="004C1EB0"/>
    <w:rsid w:val="004D045E"/>
    <w:rsid w:val="004F2406"/>
    <w:rsid w:val="0050154B"/>
    <w:rsid w:val="0053267D"/>
    <w:rsid w:val="00564999"/>
    <w:rsid w:val="00577845"/>
    <w:rsid w:val="005B5A80"/>
    <w:rsid w:val="005B62E9"/>
    <w:rsid w:val="005C4E41"/>
    <w:rsid w:val="00613309"/>
    <w:rsid w:val="00631237"/>
    <w:rsid w:val="00675D52"/>
    <w:rsid w:val="006C3383"/>
    <w:rsid w:val="00725748"/>
    <w:rsid w:val="007360C4"/>
    <w:rsid w:val="007814D4"/>
    <w:rsid w:val="00781658"/>
    <w:rsid w:val="007D53D9"/>
    <w:rsid w:val="007E4754"/>
    <w:rsid w:val="008328FA"/>
    <w:rsid w:val="008472BB"/>
    <w:rsid w:val="00847B17"/>
    <w:rsid w:val="00850783"/>
    <w:rsid w:val="00893B46"/>
    <w:rsid w:val="00923DD3"/>
    <w:rsid w:val="009701C9"/>
    <w:rsid w:val="0098488F"/>
    <w:rsid w:val="00993AB9"/>
    <w:rsid w:val="009A19B5"/>
    <w:rsid w:val="009B150F"/>
    <w:rsid w:val="009E364D"/>
    <w:rsid w:val="00A01630"/>
    <w:rsid w:val="00A0254A"/>
    <w:rsid w:val="00A05902"/>
    <w:rsid w:val="00A71C0E"/>
    <w:rsid w:val="00A76EF3"/>
    <w:rsid w:val="00AD232C"/>
    <w:rsid w:val="00AF39D7"/>
    <w:rsid w:val="00B200DD"/>
    <w:rsid w:val="00B60069"/>
    <w:rsid w:val="00B64A1C"/>
    <w:rsid w:val="00B64A40"/>
    <w:rsid w:val="00B77EB0"/>
    <w:rsid w:val="00B87144"/>
    <w:rsid w:val="00B91BDC"/>
    <w:rsid w:val="00BD1D4B"/>
    <w:rsid w:val="00BE4FBF"/>
    <w:rsid w:val="00C07612"/>
    <w:rsid w:val="00C446B5"/>
    <w:rsid w:val="00C66E70"/>
    <w:rsid w:val="00CD45DE"/>
    <w:rsid w:val="00CD5500"/>
    <w:rsid w:val="00CE128A"/>
    <w:rsid w:val="00D75AB6"/>
    <w:rsid w:val="00D92365"/>
    <w:rsid w:val="00E21159"/>
    <w:rsid w:val="00E57C83"/>
    <w:rsid w:val="00E62DB1"/>
    <w:rsid w:val="00E66AF0"/>
    <w:rsid w:val="00E72BD5"/>
    <w:rsid w:val="00EB57AB"/>
    <w:rsid w:val="00ED523E"/>
    <w:rsid w:val="00F86F2A"/>
    <w:rsid w:val="00FA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6D9A"/>
  <w15:chartTrackingRefBased/>
  <w15:docId w15:val="{E434668B-3D27-443D-A59E-3E475E1E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293A"/>
    <w:rPr>
      <w:color w:val="0563C1" w:themeColor="hyperlink"/>
      <w:u w:val="single"/>
    </w:rPr>
  </w:style>
  <w:style w:type="paragraph" w:customStyle="1" w:styleId="Default">
    <w:name w:val="Default"/>
    <w:rsid w:val="005C4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Ongalo@" TargetMode="External"/><Relationship Id="rId5" Type="http://schemas.openxmlformats.org/officeDocument/2006/relationships/hyperlink" Target="mailto:NObare@kplc.co.k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Akello Atwoli</dc:creator>
  <cp:keywords/>
  <dc:description/>
  <cp:lastModifiedBy>Nancy Kwamboka Obare</cp:lastModifiedBy>
  <cp:revision>2</cp:revision>
  <cp:lastPrinted>2024-11-11T07:48:00Z</cp:lastPrinted>
  <dcterms:created xsi:type="dcterms:W3CDTF">2025-05-14T07:40:00Z</dcterms:created>
  <dcterms:modified xsi:type="dcterms:W3CDTF">2025-05-14T07:40:00Z</dcterms:modified>
</cp:coreProperties>
</file>